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lineRule="auto" w:line="240" w:before="0" w:after="0"/>
        <w:rPr>
          <w:rFonts w:ascii="Arial" w:hAnsi="Arial"/>
        </w:rPr>
      </w:pPr>
      <w:r>
        <w:rPr>
          <w:rFonts w:cs="Arial"/>
          <w:szCs w:val="22"/>
        </w:rPr>
        <w:t xml:space="preserve">PROCESSO ADMINISTRATIVO Nº </w:t>
      </w:r>
      <w:r>
        <w:rPr>
          <w:rFonts w:cs="Arial"/>
          <w:color w:val="000000"/>
          <w:szCs w:val="22"/>
          <w:shd w:fill="FFFFFF" w:val="clear"/>
        </w:rPr>
        <w:t>074</w:t>
      </w:r>
      <w:r>
        <w:rPr>
          <w:rFonts w:cs="Arial"/>
          <w:szCs w:val="22"/>
          <w:highlight w:val="white"/>
        </w:rPr>
        <w:t>/2024</w:t>
      </w:r>
    </w:p>
    <w:p>
      <w:pPr>
        <w:pStyle w:val="Title"/>
        <w:spacing w:lineRule="auto" w:line="240"/>
        <w:rPr>
          <w:rFonts w:cs="Arial"/>
          <w:color w:val="000000"/>
          <w:szCs w:val="22"/>
          <w:highlight w:val="white"/>
        </w:rPr>
      </w:pPr>
      <w:r>
        <w:rPr>
          <w:rFonts w:cs="Arial"/>
          <w:szCs w:val="22"/>
          <w:highlight w:val="white"/>
        </w:rPr>
        <w:t>CONCORRÊNCIA Nº 004/2024 – ELETRÔNICO</w:t>
      </w:r>
    </w:p>
    <w:p>
      <w:pPr>
        <w:pStyle w:val="Normal"/>
        <w:spacing w:lineRule="auto" w:line="240"/>
        <w:jc w:val="center"/>
        <w:rPr>
          <w:rFonts w:ascii="Arial" w:hAnsi="Arial" w:eastAsia="Calibri" w:cs="Arial"/>
          <w:b/>
          <w:bCs/>
          <w:color w:val="000000"/>
          <w:szCs w:val="22"/>
          <w:highlight w:val="white"/>
        </w:rPr>
      </w:pPr>
      <w:r>
        <w:rPr>
          <w:rFonts w:eastAsia="Calibri" w:cs="Arial"/>
          <w:b/>
          <w:bCs/>
          <w:color w:val="000000"/>
          <w:szCs w:val="22"/>
          <w:highlight w:val="white"/>
        </w:rPr>
      </w:r>
    </w:p>
    <w:p>
      <w:pPr>
        <w:pStyle w:val="Title"/>
        <w:spacing w:lineRule="auto" w:line="240"/>
        <w:rPr>
          <w:rFonts w:ascii="Arial" w:hAnsi="Arial"/>
        </w:rPr>
      </w:pPr>
      <w:r>
        <w:rPr>
          <w:rFonts w:cs="Arial"/>
          <w:szCs w:val="22"/>
        </w:rPr>
        <w:t>ANEXO I</w:t>
      </w:r>
    </w:p>
    <w:p>
      <w:pPr>
        <w:pStyle w:val="BodyText"/>
        <w:spacing w:lineRule="auto" w:line="240" w:before="0" w:after="0"/>
        <w:rPr>
          <w:rFonts w:ascii="Arial" w:hAnsi="Arial" w:cs="Arial"/>
          <w:szCs w:val="22"/>
        </w:rPr>
      </w:pPr>
      <w:r>
        <w:rPr>
          <w:rFonts w:cs="Arial"/>
          <w:szCs w:val="22"/>
        </w:rPr>
      </w:r>
    </w:p>
    <w:p>
      <w:pPr>
        <w:pStyle w:val="Normal"/>
        <w:numPr>
          <w:ilvl w:val="0"/>
          <w:numId w:val="1"/>
        </w:numPr>
        <w:tabs>
          <w:tab w:val="clear" w:pos="720"/>
          <w:tab w:val="left" w:pos="2835" w:leader="none"/>
        </w:tabs>
        <w:spacing w:lineRule="auto" w:line="240"/>
        <w:jc w:val="center"/>
        <w:rPr/>
      </w:pPr>
      <w:r>
        <w:rPr>
          <w:rFonts w:eastAsia="Times New Roman" w:cs="Arial"/>
          <w:b/>
          <w:bCs/>
          <w:color w:val="000000"/>
          <w:szCs w:val="22"/>
          <w:shd w:fill="FFFFFF" w:val="clear"/>
          <w:lang w:eastAsia="pt-BR"/>
        </w:rPr>
        <w:t>MODELO DE PROPOSTA</w:t>
      </w:r>
    </w:p>
    <w:p>
      <w:pPr>
        <w:pStyle w:val="Normal"/>
        <w:numPr>
          <w:ilvl w:val="0"/>
          <w:numId w:val="1"/>
        </w:numPr>
        <w:tabs>
          <w:tab w:val="clear" w:pos="720"/>
          <w:tab w:val="left" w:pos="2835" w:leader="none"/>
        </w:tabs>
        <w:spacing w:lineRule="auto" w:line="240"/>
        <w:jc w:val="center"/>
        <w:rPr>
          <w:rFonts w:ascii="Arial" w:hAnsi="Arial" w:eastAsia="Times New Roman"/>
          <w:szCs w:val="22"/>
          <w:highlight w:val="white"/>
          <w:lang w:eastAsia="pt-BR"/>
        </w:rPr>
      </w:pPr>
      <w:r>
        <w:rPr>
          <w:rFonts w:eastAsia="Times New Roman"/>
          <w:szCs w:val="22"/>
          <w:highlight w:val="white"/>
          <w:lang w:eastAsia="pt-BR"/>
        </w:rPr>
      </w:r>
    </w:p>
    <w:p>
      <w:pPr>
        <w:pStyle w:val="Normal"/>
        <w:numPr>
          <w:ilvl w:val="0"/>
          <w:numId w:val="1"/>
        </w:numPr>
        <w:spacing w:lineRule="auto" w:line="240" w:before="57" w:after="57"/>
        <w:jc w:val="left"/>
        <w:rPr/>
      </w:pPr>
      <w:r>
        <w:rPr>
          <w:rFonts w:cs="Century"/>
          <w:b w:val="false"/>
          <w:bCs w:val="false"/>
          <w:i w:val="false"/>
          <w:caps w:val="false"/>
          <w:smallCaps w:val="false"/>
          <w:strike w:val="false"/>
          <w:dstrike w:val="false"/>
          <w:color w:val="000000"/>
          <w:spacing w:val="0"/>
          <w:sz w:val="22"/>
          <w:szCs w:val="22"/>
          <w:u w:val="none"/>
          <w:effect w:val="none"/>
          <w:lang w:val="pt-BR"/>
        </w:rPr>
        <w:t>À Prefeitura Municipal de Ilha Solteira/SP:</w:t>
      </w:r>
    </w:p>
    <w:tbl>
      <w:tblPr>
        <w:tblW w:w="9668" w:type="dxa"/>
        <w:jc w:val="left"/>
        <w:tblInd w:w="47" w:type="dxa"/>
        <w:tblLayout w:type="fixed"/>
        <w:tblCellMar>
          <w:top w:w="28" w:type="dxa"/>
          <w:left w:w="28" w:type="dxa"/>
          <w:bottom w:w="28" w:type="dxa"/>
          <w:right w:w="28" w:type="dxa"/>
        </w:tblCellMar>
      </w:tblPr>
      <w:tblGrid>
        <w:gridCol w:w="9668"/>
      </w:tblGrid>
      <w:tr>
        <w:trPr/>
        <w:tc>
          <w:tcPr>
            <w:tcW w:w="9668" w:type="dxa"/>
            <w:tcBorders>
              <w:top w:val="single" w:sz="2" w:space="0" w:color="000001"/>
              <w:left w:val="single" w:sz="2" w:space="0" w:color="000001"/>
              <w:bottom w:val="single" w:sz="2" w:space="0" w:color="000001"/>
              <w:right w:val="single" w:sz="2" w:space="0" w:color="000001"/>
            </w:tcBorders>
            <w:shd w:fill="FFFFFF" w:val="clear"/>
          </w:tcPr>
          <w:p>
            <w:pPr>
              <w:pStyle w:val="Normal"/>
              <w:numPr>
                <w:ilvl w:val="0"/>
                <w:numId w:val="1"/>
              </w:numPr>
              <w:rPr/>
            </w:pPr>
            <w:r>
              <w:rPr>
                <w:rFonts w:cs="Arial"/>
                <w:b/>
                <w:bCs/>
                <w:sz w:val="22"/>
                <w:szCs w:val="22"/>
                <w:lang w:val="pt-BR"/>
              </w:rPr>
              <w:t>Da</w:t>
            </w:r>
            <w:r>
              <w:rPr>
                <w:rFonts w:eastAsia="Times New Roman" w:cs="Arial"/>
                <w:b/>
                <w:bCs/>
                <w:color w:val="auto"/>
                <w:kern w:val="0"/>
                <w:sz w:val="22"/>
                <w:szCs w:val="22"/>
                <w:lang w:val="pt-BR" w:eastAsia="pt-BR" w:bidi="ar-SA"/>
              </w:rPr>
              <w:t>dos</w:t>
            </w:r>
            <w:r>
              <w:rPr>
                <w:rFonts w:cs="Arial"/>
                <w:b/>
                <w:bCs/>
                <w:sz w:val="22"/>
                <w:szCs w:val="22"/>
                <w:lang w:val="pt-BR"/>
              </w:rPr>
              <w:t xml:space="preserve"> Empresariais:</w:t>
            </w:r>
          </w:p>
          <w:p>
            <w:pPr>
              <w:pStyle w:val="Normal"/>
              <w:numPr>
                <w:ilvl w:val="0"/>
                <w:numId w:val="1"/>
              </w:numPr>
              <w:rPr>
                <w:rFonts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Razão Social:</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spacing w:lineRule="auto" w:line="240" w:before="0" w:after="0"/>
              <w:rPr>
                <w:rFonts w:cs="Arial"/>
                <w:sz w:val="22"/>
                <w:szCs w:val="22"/>
                <w:lang w:val="pt-BR"/>
              </w:rPr>
            </w:pPr>
            <w:r>
              <w:rPr>
                <w:rFonts w:cs="Arial"/>
                <w:sz w:val="22"/>
                <w:szCs w:val="22"/>
                <w:lang w:val="pt-BR"/>
              </w:rPr>
              <w:t>CNPJ(MF):                              Inscrição Estadual:</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Endereço:                              Fone e Fax:</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 xml:space="preserve">Cidade:                              Estado:     </w:t>
              <w:tab/>
              <w:tab/>
              <w:t>E-mail:</w:t>
            </w:r>
          </w:p>
        </w:tc>
      </w:tr>
    </w:tbl>
    <w:p>
      <w:pPr>
        <w:pStyle w:val="Normal"/>
        <w:numPr>
          <w:ilvl w:val="0"/>
          <w:numId w:val="1"/>
        </w:numPr>
        <w:spacing w:lineRule="auto" w:line="240" w:before="57" w:after="57"/>
        <w:jc w:val="left"/>
        <w:rPr>
          <w:rFonts w:ascii="Arial" w:hAnsi="Arial" w:cs="Century"/>
          <w:b w:val="false"/>
          <w:bCs w:val="false"/>
          <w:i w:val="false"/>
          <w:i w:val="false"/>
          <w:caps w:val="false"/>
          <w:smallCaps w:val="false"/>
          <w:strike w:val="false"/>
          <w:dstrike w:val="false"/>
          <w:color w:val="000000"/>
          <w:spacing w:val="0"/>
          <w:sz w:val="22"/>
          <w:szCs w:val="22"/>
          <w:u w:val="none"/>
          <w:effect w:val="none"/>
          <w:lang w:val="pt-BR"/>
        </w:rPr>
      </w:pPr>
      <w:r>
        <w:rPr>
          <w:rFonts w:cs="Century"/>
          <w:b w:val="false"/>
          <w:bCs w:val="false"/>
          <w:i w:val="false"/>
          <w:caps w:val="false"/>
          <w:smallCaps w:val="false"/>
          <w:strike w:val="false"/>
          <w:dstrike w:val="false"/>
          <w:color w:val="000000"/>
          <w:spacing w:val="0"/>
          <w:sz w:val="22"/>
          <w:szCs w:val="22"/>
          <w:u w:val="none"/>
          <w:effect w:val="none"/>
          <w:lang w:val="pt-BR"/>
        </w:rPr>
      </w:r>
    </w:p>
    <w:tbl>
      <w:tblPr>
        <w:tblW w:w="9694" w:type="dxa"/>
        <w:jc w:val="left"/>
        <w:tblInd w:w="28" w:type="dxa"/>
        <w:tblLayout w:type="fixed"/>
        <w:tblCellMar>
          <w:top w:w="28" w:type="dxa"/>
          <w:left w:w="28" w:type="dxa"/>
          <w:bottom w:w="28" w:type="dxa"/>
          <w:right w:w="28" w:type="dxa"/>
        </w:tblCellMar>
      </w:tblPr>
      <w:tblGrid>
        <w:gridCol w:w="9694"/>
      </w:tblGrid>
      <w:tr>
        <w:trPr/>
        <w:tc>
          <w:tcPr>
            <w:tcW w:w="9694" w:type="dxa"/>
            <w:tcBorders>
              <w:top w:val="single" w:sz="4" w:space="0" w:color="000001"/>
              <w:left w:val="single" w:sz="4" w:space="0" w:color="000001"/>
              <w:bottom w:val="single" w:sz="4" w:space="0" w:color="000001"/>
              <w:right w:val="single" w:sz="4" w:space="0" w:color="000001"/>
            </w:tcBorders>
            <w:shd w:fill="FFFFFF" w:val="clear"/>
          </w:tcPr>
          <w:p>
            <w:pPr>
              <w:pStyle w:val="Normal"/>
              <w:numPr>
                <w:ilvl w:val="0"/>
                <w:numId w:val="1"/>
              </w:numPr>
              <w:rPr/>
            </w:pPr>
            <w:r>
              <w:rPr>
                <w:rFonts w:cs="Arial"/>
                <w:b/>
                <w:bCs/>
                <w:sz w:val="22"/>
                <w:szCs w:val="22"/>
                <w:lang w:val="pt-BR"/>
              </w:rPr>
              <w:t>Responsável legal para a assinatura do Contrato</w:t>
            </w:r>
            <w:r>
              <w:rPr>
                <w:rFonts w:cs="Arial"/>
                <w:b/>
                <w:bCs/>
                <w:sz w:val="22"/>
                <w:szCs w:val="22"/>
                <w:u w:val="none"/>
                <w:lang w:val="pt-BR"/>
              </w:rPr>
              <w:t>:</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Nome completo:</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RG:                                  CPF:                              Data de nascimento: __/__/____</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Endereço:                               Cidade/UF:</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Nacionalidade:                                     Cargo:</w:t>
            </w:r>
          </w:p>
          <w:p>
            <w:pPr>
              <w:pStyle w:val="Normal"/>
              <w:numPr>
                <w:ilvl w:val="0"/>
                <w:numId w:val="1"/>
              </w:numPr>
              <w:rPr>
                <w:rFonts w:ascii="Arial" w:hAnsi="Arial" w:cs="Arial"/>
                <w:sz w:val="22"/>
                <w:szCs w:val="22"/>
                <w:lang w:val="pt-BR"/>
              </w:rPr>
            </w:pPr>
            <w:r>
              <w:rPr>
                <w:rFonts w:cs="Arial"/>
                <w:sz w:val="22"/>
                <w:szCs w:val="22"/>
                <w:lang w:val="pt-BR"/>
              </w:rPr>
            </w:r>
          </w:p>
          <w:p>
            <w:pPr>
              <w:pStyle w:val="Normal"/>
              <w:numPr>
                <w:ilvl w:val="0"/>
                <w:numId w:val="1"/>
              </w:numPr>
              <w:rPr>
                <w:rFonts w:cs="Arial"/>
                <w:sz w:val="22"/>
                <w:szCs w:val="22"/>
                <w:lang w:val="pt-BR"/>
              </w:rPr>
            </w:pPr>
            <w:r>
              <w:rPr>
                <w:rFonts w:cs="Arial"/>
                <w:sz w:val="22"/>
                <w:szCs w:val="22"/>
                <w:lang w:val="pt-BR"/>
              </w:rPr>
              <w:t>Estado Civil:                               Telefone:</w:t>
            </w:r>
          </w:p>
        </w:tc>
      </w:tr>
    </w:tbl>
    <w:p>
      <w:pPr>
        <w:pStyle w:val="Normal"/>
        <w:numPr>
          <w:ilvl w:val="0"/>
          <w:numId w:val="1"/>
        </w:numPr>
        <w:spacing w:lineRule="auto" w:line="240" w:before="0" w:after="0"/>
        <w:jc w:val="both"/>
        <w:rPr>
          <w:rFonts w:ascii="Arial" w:hAnsi="Arial" w:cs="Arial"/>
          <w:b/>
          <w:bCs/>
          <w:i w:val="false"/>
          <w:i w:val="false"/>
          <w:caps w:val="false"/>
          <w:smallCaps w:val="false"/>
          <w:strike w:val="false"/>
          <w:dstrike w:val="false"/>
          <w:color w:val="000000"/>
          <w:spacing w:val="0"/>
          <w:sz w:val="22"/>
          <w:szCs w:val="22"/>
          <w:u w:val="none"/>
          <w:effect w:val="none"/>
          <w:lang w:val="pt-BR"/>
        </w:rPr>
      </w:pPr>
      <w:r>
        <w:rPr>
          <w:rFonts w:cs="Arial"/>
          <w:b/>
          <w:bCs/>
          <w:i w:val="false"/>
          <w:caps w:val="false"/>
          <w:smallCaps w:val="false"/>
          <w:strike w:val="false"/>
          <w:dstrike w:val="false"/>
          <w:color w:val="000000"/>
          <w:spacing w:val="0"/>
          <w:sz w:val="22"/>
          <w:szCs w:val="22"/>
          <w:u w:val="none"/>
          <w:effect w:val="none"/>
          <w:lang w:val="pt-BR"/>
        </w:rPr>
      </w:r>
    </w:p>
    <w:p>
      <w:pPr>
        <w:pStyle w:val="Normal"/>
        <w:numPr>
          <w:ilvl w:val="0"/>
          <w:numId w:val="1"/>
        </w:numPr>
        <w:tabs>
          <w:tab w:val="left" w:pos="0" w:leader="none"/>
          <w:tab w:val="left" w:pos="720" w:leader="none"/>
        </w:tabs>
        <w:spacing w:lineRule="auto" w:line="240" w:before="57" w:after="57"/>
        <w:jc w:val="both"/>
        <w:rPr/>
      </w:pPr>
      <w:r>
        <w:rPr>
          <w:rFonts w:eastAsia="Times New Roman" w:cs="Times New Roman"/>
          <w:b w:val="false"/>
          <w:bCs w:val="false"/>
          <w:i w:val="false"/>
          <w:caps w:val="false"/>
          <w:smallCaps w:val="false"/>
          <w:strike w:val="false"/>
          <w:dstrike w:val="false"/>
          <w:color w:val="00000A"/>
          <w:spacing w:val="0"/>
          <w:sz w:val="22"/>
          <w:szCs w:val="22"/>
          <w:u w:val="none"/>
          <w:effect w:val="none"/>
          <w:lang w:val="pt-BR" w:eastAsia="pt-BR" w:bidi="ar-SA"/>
        </w:rPr>
        <w:t>Após analisarmos todo o Edital e seus anexos e tomarmos conhecimento das condições, propomos fornecer à Prefeitura Municipal de Ilha Solteira/SP, sob nossa integral responsabilidade, o objeto abaixo descrito, nas condições, locais e prazos constantes do Edital e seus anexos, conforme as especificações adiante:</w:t>
      </w:r>
    </w:p>
    <w:p>
      <w:pPr>
        <w:pStyle w:val="ListParagraph"/>
        <w:numPr>
          <w:ilvl w:val="0"/>
          <w:numId w:val="1"/>
        </w:numPr>
        <w:ind w:hanging="0" w:left="0" w:right="0"/>
        <w:rPr>
          <w:rFonts w:ascii="Arial" w:hAnsi="Arial" w:cs="Arial"/>
          <w:color w:val="auto"/>
          <w:sz w:val="22"/>
          <w:szCs w:val="22"/>
        </w:rPr>
      </w:pPr>
      <w:r>
        <w:rPr>
          <w:rFonts w:cs="Arial"/>
          <w:color w:val="auto"/>
          <w:sz w:val="22"/>
          <w:szCs w:val="22"/>
        </w:rPr>
      </w:r>
    </w:p>
    <w:tbl>
      <w:tblPr>
        <w:tblW w:w="9692" w:type="dxa"/>
        <w:jc w:val="left"/>
        <w:tblInd w:w="18" w:type="dxa"/>
        <w:tblLayout w:type="fixed"/>
        <w:tblCellMar>
          <w:top w:w="28" w:type="dxa"/>
          <w:left w:w="28" w:type="dxa"/>
          <w:bottom w:w="28" w:type="dxa"/>
          <w:right w:w="28" w:type="dxa"/>
        </w:tblCellMar>
      </w:tblPr>
      <w:tblGrid>
        <w:gridCol w:w="5790"/>
        <w:gridCol w:w="1174"/>
        <w:gridCol w:w="1374"/>
        <w:gridCol w:w="1353"/>
      </w:tblGrid>
      <w:tr>
        <w:trPr/>
        <w:tc>
          <w:tcPr>
            <w:tcW w:w="5790" w:type="dxa"/>
            <w:tcBorders>
              <w:top w:val="single" w:sz="4" w:space="0" w:color="000001"/>
              <w:left w:val="single" w:sz="4" w:space="0" w:color="000001"/>
              <w:bottom w:val="single" w:sz="4" w:space="0" w:color="000001"/>
            </w:tcBorders>
            <w:shd w:fill="DDDDDD" w:val="clear"/>
            <w:vAlign w:val="center"/>
          </w:tcPr>
          <w:p>
            <w:pPr>
              <w:pStyle w:val="ListParagraph"/>
              <w:widowControl w:val="false"/>
              <w:numPr>
                <w:ilvl w:val="0"/>
                <w:numId w:val="1"/>
              </w:numPr>
              <w:ind w:hanging="0" w:left="0" w:right="0"/>
              <w:jc w:val="center"/>
              <w:rPr/>
            </w:pPr>
            <w:r>
              <w:rPr>
                <w:rFonts w:cs="Arial"/>
                <w:b/>
                <w:bCs/>
                <w:color w:val="auto"/>
                <w:sz w:val="22"/>
                <w:szCs w:val="22"/>
              </w:rPr>
              <w:t>OBJETO DA CONCESSÃO</w:t>
            </w:r>
          </w:p>
        </w:tc>
        <w:tc>
          <w:tcPr>
            <w:tcW w:w="1174" w:type="dxa"/>
            <w:tcBorders>
              <w:top w:val="single" w:sz="4" w:space="0" w:color="000001"/>
              <w:left w:val="single" w:sz="4" w:space="0" w:color="000001"/>
              <w:bottom w:val="single" w:sz="4" w:space="0" w:color="000001"/>
            </w:tcBorders>
            <w:shd w:fill="DDDDDD" w:val="clear"/>
            <w:vAlign w:val="center"/>
          </w:tcPr>
          <w:p>
            <w:pPr>
              <w:pStyle w:val="ListParagraph"/>
              <w:widowControl w:val="false"/>
              <w:numPr>
                <w:ilvl w:val="0"/>
                <w:numId w:val="1"/>
              </w:numPr>
              <w:ind w:hanging="0" w:left="0" w:right="0"/>
              <w:jc w:val="center"/>
              <w:rPr/>
            </w:pPr>
            <w:r>
              <w:rPr>
                <w:rFonts w:cs="Arial"/>
                <w:b/>
                <w:bCs/>
                <w:color w:val="auto"/>
                <w:sz w:val="22"/>
                <w:szCs w:val="22"/>
              </w:rPr>
              <w:t>VALOR MÍNIMO MENSAL</w:t>
            </w:r>
          </w:p>
        </w:tc>
        <w:tc>
          <w:tcPr>
            <w:tcW w:w="1374" w:type="dxa"/>
            <w:tcBorders>
              <w:top w:val="single" w:sz="4" w:space="0" w:color="000001"/>
              <w:left w:val="single" w:sz="4" w:space="0" w:color="000001"/>
              <w:bottom w:val="single" w:sz="4" w:space="0" w:color="000001"/>
            </w:tcBorders>
            <w:shd w:fill="DDDDDD" w:val="clear"/>
            <w:vAlign w:val="center"/>
          </w:tcPr>
          <w:p>
            <w:pPr>
              <w:pStyle w:val="ListParagraph"/>
              <w:widowControl w:val="false"/>
              <w:numPr>
                <w:ilvl w:val="0"/>
                <w:numId w:val="1"/>
              </w:numPr>
              <w:ind w:hanging="0" w:left="0" w:right="0"/>
              <w:jc w:val="center"/>
              <w:rPr/>
            </w:pPr>
            <w:r>
              <w:rPr>
                <w:rFonts w:cs="Arial"/>
                <w:b/>
                <w:bCs/>
                <w:color w:val="auto"/>
                <w:sz w:val="22"/>
                <w:szCs w:val="22"/>
              </w:rPr>
              <w:t>VALOR UFM PROPOSTA MENSAL*</w:t>
            </w:r>
          </w:p>
        </w:tc>
        <w:tc>
          <w:tcPr>
            <w:tcW w:w="1353" w:type="dxa"/>
            <w:tcBorders>
              <w:top w:val="single" w:sz="4" w:space="0" w:color="000001"/>
              <w:left w:val="single" w:sz="4" w:space="0" w:color="000001"/>
              <w:bottom w:val="single" w:sz="4" w:space="0" w:color="000001"/>
              <w:right w:val="single" w:sz="4" w:space="0" w:color="000001"/>
            </w:tcBorders>
            <w:shd w:fill="DDDDDD" w:val="clear"/>
            <w:vAlign w:val="center"/>
          </w:tcPr>
          <w:p>
            <w:pPr>
              <w:pStyle w:val="ListParagraph"/>
              <w:widowControl w:val="false"/>
              <w:numPr>
                <w:ilvl w:val="0"/>
                <w:numId w:val="1"/>
              </w:numPr>
              <w:ind w:hanging="0" w:left="0" w:right="0"/>
              <w:jc w:val="center"/>
              <w:rPr/>
            </w:pPr>
            <w:r>
              <w:rPr>
                <w:rFonts w:cs="Arial"/>
                <w:b/>
                <w:bCs/>
                <w:color w:val="auto"/>
                <w:sz w:val="22"/>
                <w:szCs w:val="22"/>
              </w:rPr>
              <w:t>VALOR R$ PROPOSTO</w:t>
            </w:r>
          </w:p>
        </w:tc>
      </w:tr>
      <w:tr>
        <w:trPr/>
        <w:tc>
          <w:tcPr>
            <w:tcW w:w="5790" w:type="dxa"/>
            <w:tcBorders>
              <w:left w:val="single" w:sz="4" w:space="0" w:color="000001"/>
              <w:bottom w:val="single" w:sz="4" w:space="0" w:color="000001"/>
            </w:tcBorders>
            <w:shd w:fill="auto" w:val="clear"/>
          </w:tcPr>
          <w:p>
            <w:pPr>
              <w:pStyle w:val="Subtitle"/>
              <w:numPr>
                <w:ilvl w:val="0"/>
                <w:numId w:val="1"/>
              </w:numPr>
              <w:spacing w:lineRule="auto" w:line="288"/>
              <w:jc w:val="both"/>
              <w:rPr>
                <w:rFonts w:ascii="Arial" w:hAnsi="Arial"/>
              </w:rPr>
            </w:pPr>
            <w:r>
              <w:rPr>
                <w:rFonts w:eastAsia="Times New Roman" w:cs="Times New Roman"/>
                <w:b w:val="false"/>
                <w:bCs w:val="false"/>
                <w:i w:val="false"/>
                <w:caps w:val="false"/>
                <w:smallCaps w:val="false"/>
                <w:color w:val="000000"/>
                <w:spacing w:val="0"/>
                <w:sz w:val="22"/>
                <w:szCs w:val="22"/>
                <w:shd w:fill="auto" w:val="clear"/>
                <w:lang w:eastAsia="pt-BR"/>
              </w:rPr>
              <w:t xml:space="preserve">Concessão onerosa de uso, do imóvel denominado "Área da Balança", situado na Avenida Maria Geralda da Conceição (sistema Viário 3º Área), de propriedade da Prefeitura Municipal da Estância Turística de Ilha Solteira, contido no interior da matrícula 16.104 do Cartório de Registro de Imóveis de Pereira Barreto/SP, </w:t>
            </w:r>
            <w:r>
              <w:rPr>
                <w:rFonts w:eastAsia="Times New Roman" w:cs="Arial"/>
                <w:b w:val="false"/>
                <w:bCs w:val="false"/>
                <w:i w:val="false"/>
                <w:caps w:val="false"/>
                <w:smallCaps w:val="false"/>
                <w:color w:val="000000"/>
                <w:spacing w:val="0"/>
                <w:sz w:val="22"/>
                <w:szCs w:val="22"/>
                <w:shd w:fill="auto" w:val="clear"/>
                <w:lang w:eastAsia="pt-BR"/>
              </w:rPr>
              <w:t>individualizado e demarcado em Planta e Memorial Descritivo, pelo prazo de 05 (cinco) anos, prorrogável apenas uma vez por igual período, enquanto houver interesse público.</w:t>
            </w:r>
          </w:p>
        </w:tc>
        <w:tc>
          <w:tcPr>
            <w:tcW w:w="1174" w:type="dxa"/>
            <w:tcBorders>
              <w:left w:val="single" w:sz="4" w:space="0" w:color="000001"/>
              <w:bottom w:val="single" w:sz="4" w:space="0" w:color="000001"/>
            </w:tcBorders>
            <w:shd w:fill="auto" w:val="clear"/>
            <w:vAlign w:val="center"/>
          </w:tcPr>
          <w:p>
            <w:pPr>
              <w:pStyle w:val="ListParagraph"/>
              <w:widowControl w:val="false"/>
              <w:numPr>
                <w:ilvl w:val="0"/>
                <w:numId w:val="1"/>
              </w:numPr>
              <w:ind w:hanging="0" w:left="0" w:right="0"/>
              <w:jc w:val="center"/>
              <w:rPr>
                <w:rFonts w:ascii="Arial" w:hAnsi="Arial"/>
                <w:color w:val="auto"/>
                <w:sz w:val="22"/>
                <w:szCs w:val="22"/>
              </w:rPr>
            </w:pPr>
            <w:r>
              <w:rPr>
                <w:rFonts w:eastAsia="Times New Roman" w:cs="Arial"/>
                <w:color w:val="000000"/>
                <w:kern w:val="0"/>
                <w:sz w:val="22"/>
                <w:szCs w:val="22"/>
                <w:shd w:fill="auto" w:val="clear"/>
                <w:lang w:val="pt-BR" w:eastAsia="pt-BR" w:bidi="ar-SA"/>
              </w:rPr>
              <w:t>02 UFM</w:t>
            </w:r>
          </w:p>
        </w:tc>
        <w:tc>
          <w:tcPr>
            <w:tcW w:w="1374" w:type="dxa"/>
            <w:tcBorders>
              <w:left w:val="single" w:sz="4" w:space="0" w:color="000001"/>
              <w:bottom w:val="single" w:sz="4" w:space="0" w:color="000001"/>
            </w:tcBorders>
            <w:shd w:fill="auto" w:val="clear"/>
            <w:vAlign w:val="center"/>
          </w:tcPr>
          <w:p>
            <w:pPr>
              <w:pStyle w:val="ListParagraph"/>
              <w:widowControl w:val="false"/>
              <w:numPr>
                <w:ilvl w:val="0"/>
                <w:numId w:val="1"/>
              </w:numPr>
              <w:ind w:hanging="0" w:left="0" w:right="0"/>
              <w:jc w:val="center"/>
              <w:rPr>
                <w:rFonts w:cs="Arial"/>
                <w:color w:val="auto"/>
                <w:sz w:val="22"/>
                <w:szCs w:val="22"/>
              </w:rPr>
            </w:pPr>
            <w:r>
              <w:rPr>
                <w:rFonts w:cs="Arial"/>
                <w:color w:val="auto"/>
                <w:sz w:val="22"/>
                <w:szCs w:val="22"/>
              </w:rPr>
              <w:t>XX UFM</w:t>
            </w:r>
          </w:p>
        </w:tc>
        <w:tc>
          <w:tcPr>
            <w:tcW w:w="1353" w:type="dxa"/>
            <w:tcBorders>
              <w:left w:val="single" w:sz="4" w:space="0" w:color="000001"/>
              <w:bottom w:val="single" w:sz="4" w:space="0" w:color="000001"/>
              <w:right w:val="single" w:sz="4" w:space="0" w:color="000001"/>
            </w:tcBorders>
            <w:shd w:fill="auto" w:val="clear"/>
            <w:vAlign w:val="center"/>
          </w:tcPr>
          <w:p>
            <w:pPr>
              <w:pStyle w:val="ListParagraph"/>
              <w:widowControl w:val="false"/>
              <w:numPr>
                <w:ilvl w:val="0"/>
                <w:numId w:val="1"/>
              </w:numPr>
              <w:ind w:hanging="0" w:left="0" w:right="0"/>
              <w:jc w:val="center"/>
              <w:rPr>
                <w:rFonts w:cs="Arial"/>
                <w:color w:val="auto"/>
                <w:sz w:val="22"/>
                <w:szCs w:val="22"/>
              </w:rPr>
            </w:pPr>
            <w:r>
              <w:rPr>
                <w:rFonts w:cs="Arial"/>
                <w:color w:val="auto"/>
                <w:sz w:val="22"/>
                <w:szCs w:val="22"/>
              </w:rPr>
              <w:t>R$</w:t>
            </w:r>
          </w:p>
        </w:tc>
      </w:tr>
    </w:tbl>
    <w:p>
      <w:pPr>
        <w:pStyle w:val="Normal"/>
        <w:numPr>
          <w:ilvl w:val="0"/>
          <w:numId w:val="1"/>
        </w:numPr>
        <w:spacing w:lineRule="auto" w:line="240" w:before="57" w:after="57"/>
        <w:jc w:val="center"/>
        <w:rPr>
          <w:lang w:val="pt-BR"/>
        </w:rPr>
      </w:pPr>
      <w:r>
        <w:rPr>
          <w:b w:val="false"/>
          <w:bCs w:val="false"/>
          <w:i w:val="false"/>
          <w:caps w:val="false"/>
          <w:smallCaps w:val="false"/>
          <w:strike w:val="false"/>
          <w:dstrike w:val="false"/>
          <w:spacing w:val="0"/>
          <w:sz w:val="22"/>
          <w:szCs w:val="22"/>
          <w:u w:val="none"/>
          <w:effect w:val="none"/>
          <w:lang w:val="pt-BR"/>
        </w:rPr>
        <w:t>(PREÇO READEQUADO AO LANCE VENCEDOR)</w:t>
      </w:r>
    </w:p>
    <w:p>
      <w:pPr>
        <w:pStyle w:val="Normal"/>
        <w:numPr>
          <w:ilvl w:val="0"/>
          <w:numId w:val="1"/>
        </w:numPr>
        <w:spacing w:lineRule="auto" w:line="240" w:before="57" w:after="57"/>
        <w:jc w:val="center"/>
        <w:rPr>
          <w:rFonts w:ascii="Arial" w:hAnsi="Arial"/>
          <w:sz w:val="22"/>
          <w:szCs w:val="22"/>
          <w:lang w:val="pt-BR"/>
        </w:rPr>
      </w:pPr>
      <w:r>
        <w:rPr>
          <w:sz w:val="22"/>
          <w:szCs w:val="22"/>
          <w:lang w:val="pt-BR"/>
        </w:rPr>
      </w:r>
    </w:p>
    <w:p>
      <w:pPr>
        <w:pStyle w:val="ListParagraph"/>
        <w:numPr>
          <w:ilvl w:val="0"/>
          <w:numId w:val="1"/>
        </w:numPr>
        <w:ind w:hanging="0" w:left="0" w:right="0"/>
        <w:jc w:val="both"/>
        <w:rPr>
          <w:rFonts w:ascii="Arial" w:hAnsi="Arial"/>
          <w:color w:val="auto"/>
          <w:sz w:val="22"/>
          <w:szCs w:val="22"/>
        </w:rPr>
      </w:pPr>
      <w:r>
        <w:rPr>
          <w:rFonts w:cs="Arial"/>
          <w:color w:val="000000"/>
          <w:sz w:val="22"/>
          <w:szCs w:val="22"/>
          <w:shd w:fill="auto" w:val="clear"/>
        </w:rPr>
        <w:t>*O valor proposto mensal deve ser múltiplo do valor da UFM.</w:t>
      </w:r>
    </w:p>
    <w:p>
      <w:pPr>
        <w:pStyle w:val="ListParagraph"/>
        <w:numPr>
          <w:ilvl w:val="0"/>
          <w:numId w:val="1"/>
        </w:numPr>
        <w:ind w:hanging="0" w:left="0" w:right="0"/>
        <w:jc w:val="both"/>
        <w:rPr>
          <w:rFonts w:ascii="Arial" w:hAnsi="Arial" w:cs="Arial"/>
          <w:color w:val="auto"/>
          <w:sz w:val="22"/>
          <w:szCs w:val="22"/>
        </w:rPr>
      </w:pPr>
      <w:r>
        <w:rPr>
          <w:rFonts w:cs="Arial"/>
          <w:color w:val="auto"/>
          <w:sz w:val="22"/>
          <w:szCs w:val="22"/>
        </w:rPr>
      </w:r>
    </w:p>
    <w:p>
      <w:pPr>
        <w:pStyle w:val="ListParagraph"/>
        <w:numPr>
          <w:ilvl w:val="0"/>
          <w:numId w:val="1"/>
        </w:numPr>
        <w:ind w:hanging="0" w:left="0" w:right="0"/>
        <w:jc w:val="both"/>
        <w:rPr>
          <w:rFonts w:ascii="Arial" w:hAnsi="Arial"/>
          <w:color w:val="auto"/>
          <w:sz w:val="22"/>
          <w:szCs w:val="22"/>
        </w:rPr>
      </w:pPr>
      <w:r>
        <w:rPr>
          <w:rFonts w:cs="Arial"/>
          <w:b/>
          <w:bCs/>
          <w:color w:val="auto"/>
          <w:sz w:val="22"/>
          <w:szCs w:val="22"/>
        </w:rPr>
        <w:t>OBS:</w:t>
      </w:r>
      <w:r>
        <w:rPr>
          <w:rFonts w:cs="Arial"/>
          <w:b w:val="false"/>
          <w:bCs w:val="false"/>
          <w:color w:val="auto"/>
          <w:sz w:val="22"/>
          <w:szCs w:val="22"/>
        </w:rPr>
        <w:t xml:space="preserve"> o valor da UFM </w:t>
      </w:r>
      <w:r>
        <w:rPr>
          <w:rFonts w:eastAsia="Calibri" w:cs="Arial" w:eastAsiaTheme="minorHAnsi"/>
          <w:b w:val="false"/>
          <w:bCs w:val="false"/>
          <w:color w:val="auto"/>
          <w:kern w:val="0"/>
          <w:sz w:val="22"/>
          <w:szCs w:val="22"/>
          <w:lang w:val="pt-BR" w:eastAsia="en-US" w:bidi="ar-SA"/>
        </w:rPr>
        <w:t>para o</w:t>
      </w:r>
      <w:r>
        <w:rPr>
          <w:rFonts w:cs="Arial"/>
          <w:b w:val="false"/>
          <w:bCs w:val="false"/>
          <w:color w:val="auto"/>
          <w:sz w:val="22"/>
          <w:szCs w:val="22"/>
        </w:rPr>
        <w:t xml:space="preserve"> exercício de </w:t>
      </w:r>
      <w:r>
        <w:rPr>
          <w:rFonts w:eastAsia="Calibri" w:cs="Arial" w:eastAsiaTheme="minorHAnsi"/>
          <w:b w:val="false"/>
          <w:bCs w:val="false"/>
          <w:color w:val="auto"/>
          <w:kern w:val="0"/>
          <w:sz w:val="22"/>
          <w:szCs w:val="22"/>
          <w:lang w:val="pt-BR" w:eastAsia="en-US" w:bidi="ar-SA"/>
        </w:rPr>
        <w:t>2024</w:t>
      </w:r>
      <w:r>
        <w:rPr>
          <w:rFonts w:cs="Arial"/>
          <w:b w:val="false"/>
          <w:bCs w:val="false"/>
          <w:color w:val="auto"/>
          <w:sz w:val="22"/>
          <w:szCs w:val="22"/>
        </w:rPr>
        <w:t xml:space="preserve"> está fixada em </w:t>
      </w:r>
      <w:r>
        <w:rPr>
          <w:rFonts w:cs="Arial"/>
          <w:b/>
          <w:bCs/>
          <w:color w:val="auto"/>
          <w:sz w:val="22"/>
          <w:szCs w:val="22"/>
        </w:rPr>
        <w:t>R$</w:t>
      </w:r>
      <w:r>
        <w:rPr>
          <w:rFonts w:cs="Arial"/>
          <w:b/>
          <w:bCs/>
          <w:color w:val="000000"/>
          <w:sz w:val="22"/>
          <w:szCs w:val="22"/>
          <w:shd w:fill="auto" w:val="clear"/>
        </w:rPr>
        <w:t xml:space="preserve"> </w:t>
      </w:r>
      <w:r>
        <w:rPr>
          <w:rFonts w:eastAsia="Calibri" w:cs="Arial" w:eastAsiaTheme="minorHAnsi"/>
          <w:b/>
          <w:bCs/>
          <w:color w:val="000000"/>
          <w:kern w:val="0"/>
          <w:sz w:val="22"/>
          <w:szCs w:val="22"/>
          <w:shd w:fill="auto" w:val="clear"/>
          <w:lang w:val="pt-BR" w:eastAsia="en-US" w:bidi="ar-SA"/>
        </w:rPr>
        <w:t>181,13 (cento e oitenta e um reais e treze centavos)</w:t>
      </w:r>
      <w:r>
        <w:rPr>
          <w:rFonts w:cs="Arial"/>
          <w:b w:val="false"/>
          <w:bCs w:val="false"/>
          <w:color w:val="000000"/>
          <w:sz w:val="22"/>
          <w:szCs w:val="22"/>
          <w:shd w:fill="auto" w:val="clear"/>
        </w:rPr>
        <w:t xml:space="preserve">(vide último </w:t>
      </w:r>
      <w:hyperlink r:id="rId2">
        <w:r>
          <w:rPr>
            <w:rStyle w:val="Hyperlink"/>
            <w:rFonts w:cs="Arial"/>
            <w:b w:val="false"/>
            <w:bCs w:val="false"/>
            <w:color w:val="000000"/>
            <w:sz w:val="22"/>
            <w:szCs w:val="22"/>
            <w:shd w:fill="auto" w:val="clear"/>
          </w:rPr>
          <w:t>Decreto nº 7.414/2023</w:t>
        </w:r>
      </w:hyperlink>
      <w:r>
        <w:rPr>
          <w:rFonts w:cs="Arial"/>
          <w:b w:val="false"/>
          <w:bCs w:val="false"/>
          <w:color w:val="000000"/>
          <w:sz w:val="22"/>
          <w:szCs w:val="22"/>
          <w:shd w:fill="auto" w:val="clear"/>
        </w:rPr>
        <w:t xml:space="preserve"> que dispõe sobre atualização da U.F.M.)</w:t>
      </w:r>
      <w:r>
        <w:rPr>
          <w:rFonts w:cs="Arial"/>
          <w:b/>
          <w:bCs/>
          <w:color w:val="000000"/>
          <w:sz w:val="22"/>
          <w:szCs w:val="22"/>
          <w:shd w:fill="auto" w:val="clear"/>
        </w:rPr>
        <w:t>.</w:t>
      </w:r>
      <w:r>
        <w:rPr>
          <w:rFonts w:cs="Arial"/>
          <w:b w:val="false"/>
          <w:bCs w:val="false"/>
          <w:color w:val="auto"/>
          <w:sz w:val="22"/>
          <w:szCs w:val="22"/>
        </w:rPr>
        <w:t xml:space="preserve"> O valor é reajustado anualmente.</w:t>
      </w:r>
    </w:p>
    <w:p>
      <w:pPr>
        <w:pStyle w:val="ListParagraph"/>
        <w:ind w:hanging="0" w:left="0" w:right="0"/>
        <w:jc w:val="both"/>
        <w:rPr>
          <w:rFonts w:ascii="Arial" w:hAnsi="Arial" w:cs="Arial"/>
          <w:sz w:val="22"/>
          <w:szCs w:val="22"/>
        </w:rPr>
      </w:pPr>
      <w:r>
        <w:rPr>
          <w:rFonts w:cs="Arial"/>
          <w:sz w:val="22"/>
          <w:szCs w:val="22"/>
        </w:rPr>
      </w:r>
    </w:p>
    <w:p>
      <w:pPr>
        <w:pStyle w:val="ListParagraph"/>
        <w:ind w:hanging="0" w:left="0" w:right="0"/>
        <w:jc w:val="both"/>
        <w:rPr>
          <w:rFonts w:ascii="Arial" w:hAnsi="Arial" w:cs="Arial"/>
          <w:sz w:val="22"/>
          <w:szCs w:val="22"/>
        </w:rPr>
      </w:pPr>
      <w:r>
        <w:rPr>
          <w:rFonts w:cs="Arial"/>
          <w:b/>
          <w:bCs/>
          <w:sz w:val="22"/>
          <w:szCs w:val="22"/>
        </w:rPr>
        <w:t>Prazo de Validade da Proposta:</w:t>
      </w:r>
      <w:r>
        <w:rPr>
          <w:rFonts w:cs="Arial"/>
          <w:sz w:val="22"/>
          <w:szCs w:val="22"/>
        </w:rPr>
        <w:t xml:space="preserve"> 60 (sessenta) dias.</w:t>
      </w:r>
    </w:p>
    <w:p>
      <w:pPr>
        <w:pStyle w:val="ListParagraph"/>
        <w:spacing w:lineRule="auto" w:line="240"/>
        <w:ind w:hanging="0" w:left="0" w:right="0"/>
        <w:jc w:val="both"/>
        <w:rPr>
          <w:rFonts w:ascii="Arial" w:hAnsi="Arial" w:cs="Arial"/>
          <w:sz w:val="22"/>
          <w:szCs w:val="22"/>
        </w:rPr>
      </w:pPr>
      <w:r>
        <w:rPr>
          <w:rFonts w:cs="Arial"/>
          <w:sz w:val="22"/>
          <w:szCs w:val="22"/>
        </w:rPr>
      </w:r>
    </w:p>
    <w:p>
      <w:pPr>
        <w:pStyle w:val="ListParagraph"/>
        <w:spacing w:lineRule="auto" w:line="240"/>
        <w:ind w:hanging="0" w:left="0" w:right="0"/>
        <w:jc w:val="both"/>
        <w:rPr>
          <w:rFonts w:ascii="Arial" w:hAnsi="Arial" w:cs="Arial"/>
          <w:sz w:val="22"/>
          <w:szCs w:val="22"/>
        </w:rPr>
      </w:pPr>
      <w:r>
        <w:rPr>
          <w:rFonts w:cs="Arial"/>
          <w:sz w:val="22"/>
          <w:szCs w:val="22"/>
        </w:rPr>
      </w:r>
    </w:p>
    <w:p>
      <w:pPr>
        <w:pStyle w:val="ListParagraph"/>
        <w:spacing w:lineRule="auto" w:line="240"/>
        <w:ind w:hanging="0" w:left="0" w:right="0"/>
        <w:jc w:val="both"/>
        <w:rPr>
          <w:rFonts w:ascii="Arial" w:hAnsi="Arial" w:cs="Arial"/>
          <w:sz w:val="22"/>
          <w:szCs w:val="22"/>
        </w:rPr>
      </w:pPr>
      <w:r>
        <w:rPr>
          <w:rFonts w:cs="Arial"/>
          <w:sz w:val="22"/>
          <w:szCs w:val="22"/>
        </w:rPr>
      </w:r>
    </w:p>
    <w:p>
      <w:pPr>
        <w:pStyle w:val="ListParagraph"/>
        <w:spacing w:lineRule="auto" w:line="240"/>
        <w:ind w:hanging="0" w:left="0" w:right="0"/>
        <w:jc w:val="both"/>
        <w:rPr>
          <w:rFonts w:ascii="Arial" w:hAnsi="Arial" w:cs="Arial"/>
          <w:sz w:val="22"/>
          <w:szCs w:val="22"/>
        </w:rPr>
      </w:pPr>
      <w:r>
        <w:rPr>
          <w:rFonts w:cs="Arial"/>
          <w:sz w:val="22"/>
          <w:szCs w:val="22"/>
        </w:rPr>
      </w:r>
    </w:p>
    <w:p>
      <w:pPr>
        <w:pStyle w:val="Normal"/>
        <w:numPr>
          <w:ilvl w:val="0"/>
          <w:numId w:val="1"/>
        </w:numPr>
        <w:spacing w:lineRule="auto" w:line="240" w:before="57" w:after="57"/>
        <w:ind w:firstLine="2835" w:left="0" w:right="0"/>
        <w:jc w:val="both"/>
        <w:rPr/>
      </w:pPr>
      <w:r>
        <w:rPr>
          <w:rFonts w:eastAsia="Times New Roman" w:cs="Arial"/>
          <w:b w:val="false"/>
          <w:bCs w:val="false"/>
          <w:color w:val="000000"/>
          <w:sz w:val="22"/>
          <w:szCs w:val="22"/>
          <w:shd w:fill="auto" w:val="clear"/>
          <w:lang w:val="pt-BR" w:eastAsia="pt-BR"/>
        </w:rPr>
        <w:t>(Local e Data)--------------, -- de ----- de 2024.</w:t>
      </w:r>
    </w:p>
    <w:p>
      <w:pPr>
        <w:pStyle w:val="Normal"/>
        <w:numPr>
          <w:ilvl w:val="0"/>
          <w:numId w:val="1"/>
        </w:numPr>
        <w:spacing w:lineRule="auto" w:line="240"/>
        <w:jc w:val="center"/>
        <w:rPr>
          <w:b w:val="false"/>
          <w:bCs w:val="false"/>
          <w:szCs w:val="22"/>
        </w:rPr>
      </w:pPr>
      <w:r>
        <w:rPr>
          <w:b w:val="false"/>
          <w:bCs w:val="false"/>
          <w:szCs w:val="22"/>
        </w:rPr>
      </w:r>
    </w:p>
    <w:p>
      <w:pPr>
        <w:pStyle w:val="Normal"/>
        <w:numPr>
          <w:ilvl w:val="0"/>
          <w:numId w:val="1"/>
        </w:numPr>
        <w:spacing w:lineRule="auto" w:line="240"/>
        <w:jc w:val="center"/>
        <w:rPr>
          <w:b w:val="false"/>
          <w:bCs w:val="false"/>
          <w:szCs w:val="22"/>
        </w:rPr>
      </w:pPr>
      <w:r>
        <w:rPr>
          <w:b w:val="false"/>
          <w:bCs w:val="false"/>
          <w:szCs w:val="22"/>
        </w:rPr>
      </w:r>
    </w:p>
    <w:p>
      <w:pPr>
        <w:pStyle w:val="Normal"/>
        <w:spacing w:lineRule="auto" w:line="240"/>
        <w:jc w:val="center"/>
        <w:rPr>
          <w:b w:val="false"/>
          <w:bCs w:val="false"/>
          <w:szCs w:val="22"/>
        </w:rPr>
      </w:pPr>
      <w:r>
        <w:rPr>
          <w:b w:val="false"/>
          <w:bCs w:val="false"/>
          <w:szCs w:val="22"/>
        </w:rPr>
      </w:r>
    </w:p>
    <w:p>
      <w:pPr>
        <w:pStyle w:val="Normal"/>
        <w:spacing w:lineRule="auto" w:line="240"/>
        <w:jc w:val="center"/>
        <w:rPr>
          <w:b w:val="false"/>
          <w:bCs w:val="false"/>
          <w:szCs w:val="22"/>
        </w:rPr>
      </w:pPr>
      <w:r>
        <w:rPr>
          <w:b w:val="false"/>
          <w:bCs w:val="false"/>
          <w:szCs w:val="22"/>
        </w:rPr>
      </w:r>
    </w:p>
    <w:p>
      <w:pPr>
        <w:pStyle w:val="Normal"/>
        <w:spacing w:lineRule="auto" w:line="240"/>
        <w:jc w:val="center"/>
        <w:rPr>
          <w:b w:val="false"/>
          <w:bCs w:val="false"/>
          <w:szCs w:val="22"/>
        </w:rPr>
      </w:pPr>
      <w:r>
        <w:rPr>
          <w:b w:val="false"/>
          <w:bCs w:val="false"/>
          <w:szCs w:val="22"/>
        </w:rPr>
      </w:r>
    </w:p>
    <w:p>
      <w:pPr>
        <w:pStyle w:val="Normal"/>
        <w:numPr>
          <w:ilvl w:val="0"/>
          <w:numId w:val="1"/>
        </w:numPr>
        <w:spacing w:lineRule="auto" w:line="240"/>
        <w:jc w:val="center"/>
        <w:rPr/>
      </w:pPr>
      <w:r>
        <w:rPr>
          <w:b w:val="false"/>
          <w:bCs w:val="false"/>
          <w:szCs w:val="22"/>
        </w:rPr>
        <w:t>______________________________</w:t>
      </w:r>
    </w:p>
    <w:p>
      <w:pPr>
        <w:pStyle w:val="Normal"/>
        <w:numPr>
          <w:ilvl w:val="0"/>
          <w:numId w:val="1"/>
        </w:numPr>
        <w:spacing w:lineRule="auto" w:line="240"/>
        <w:jc w:val="center"/>
        <w:rPr/>
      </w:pPr>
      <w:r>
        <w:rPr>
          <w:rStyle w:val="Fontepargpadro"/>
          <w:rFonts w:eastAsia="Times New Roman" w:cs="Arial"/>
          <w:b w:val="false"/>
          <w:bCs w:val="false"/>
          <w:i w:val="false"/>
          <w:iCs/>
          <w:caps/>
          <w:color w:val="00000A"/>
          <w:spacing w:val="0"/>
          <w:kern w:val="0"/>
          <w:sz w:val="22"/>
          <w:szCs w:val="22"/>
          <w:u w:val="none"/>
          <w:shd w:fill="auto" w:val="clear"/>
          <w:lang w:val="pt-BR" w:eastAsia="pt-BR" w:bidi="ar-SA"/>
        </w:rPr>
        <w:t>(assinatura)</w:t>
      </w:r>
    </w:p>
    <w:sectPr>
      <w:headerReference w:type="default" r:id="rId3"/>
      <w:footerReference w:type="default" r:id="rId4"/>
      <w:type w:val="nextPage"/>
      <w:pgSz w:w="11906" w:h="16838"/>
      <w:pgMar w:left="1247" w:right="964" w:gutter="0" w:header="454" w:top="1588" w:footer="454" w:bottom="187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roman"/>
    <w:pitch w:val="variable"/>
  </w:font>
  <w:font w:name="Calibri">
    <w:charset w:val="00"/>
    <w:family w:val="roman"/>
    <w:pitch w:val="variable"/>
  </w:font>
  <w:font w:name="Courier Ne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76"/>
      <w:rPr>
        <w:rFonts w:eastAsia="Times New Roman" w:cs="Arial"/>
        <w:color w:themeColor="accent5" w:themeShade="bf" w:val="2E74B5"/>
        <w:sz w:val="21"/>
        <w:szCs w:val="21"/>
        <w:lang w:eastAsia="pt-BR"/>
      </w:rPr>
    </w:pPr>
    <w:r>
      <w:rPr>
        <w:rFonts w:eastAsia="Times New Roman" w:cs="Arial"/>
        <w:color w:themeColor="accent5" w:themeShade="bf" w:val="2E74B5"/>
        <w:sz w:val="21"/>
        <w:szCs w:val="21"/>
        <w:lang w:eastAsia="pt-BR"/>
      </w:rPr>
    </w:r>
  </w:p>
  <w:p>
    <w:pPr>
      <w:pStyle w:val="Normal"/>
      <w:spacing w:lineRule="auto" w:line="276"/>
      <w:rPr>
        <w:rFonts w:eastAsia="Times New Roman" w:cs="Arial"/>
        <w:color w:themeColor="accent5" w:themeShade="bf" w:val="2E74B5"/>
        <w:sz w:val="21"/>
        <w:szCs w:val="21"/>
        <w:lang w:eastAsia="pt-BR"/>
      </w:rPr>
    </w:pPr>
    <w:r>
      <w:rPr>
        <w:rFonts w:eastAsia="Times New Roman" w:cs="Arial"/>
        <w:color w:themeColor="accent5" w:themeShade="bf" w:val="2E74B5"/>
        <w:sz w:val="21"/>
        <w:szCs w:val="21"/>
        <w:lang w:eastAsia="pt-BR"/>
      </w:rPr>
      <w:t>Praça dos Paiaguás n.° 86 - Centro • (18) 3743-6000 • CEP: 15385-009 • Ilha Solteira/SP</w:t>
    </w:r>
  </w:p>
  <w:p>
    <w:pPr>
      <w:pStyle w:val="Normal"/>
      <w:spacing w:lineRule="auto" w:line="276"/>
      <w:jc w:val="center"/>
      <w:rPr/>
    </w:pPr>
    <w:r>
      <w:rPr>
        <w:rStyle w:val="Hyperlink"/>
        <w:rFonts w:eastAsia="Times New Roman" w:cs="Arial"/>
        <w:color w:themeColor="accent5" w:themeShade="bf" w:val="2E74B5"/>
        <w:sz w:val="21"/>
        <w:szCs w:val="21"/>
        <w:lang w:eastAsia="pt-BR"/>
      </w:rPr>
      <w:t>www.ilhasolteira.sp.gov.br</w:t>
    </w:r>
  </w:p>
  <w:p>
    <w:pPr>
      <w:pStyle w:val="Normal"/>
      <w:spacing w:lineRule="auto" w:line="276"/>
      <w:jc w:val="right"/>
      <w:rPr/>
    </w:pPr>
    <w:r>
      <w:rPr>
        <w:rFonts w:eastAsia="Times New Roman" w:cs="Arial"/>
        <w:szCs w:val="22"/>
      </w:rPr>
      <w:fldChar w:fldCharType="begin"/>
    </w:r>
    <w:r>
      <w:rPr>
        <w:szCs w:val="22"/>
        <w:rFonts w:eastAsia="Times New Roman" w:cs="Arial"/>
      </w:rPr>
      <w:instrText xml:space="preserve"> PAGE </w:instrText>
    </w:r>
    <w:r>
      <w:rPr>
        <w:szCs w:val="22"/>
        <w:rFonts w:eastAsia="Times New Roman" w:cs="Arial"/>
      </w:rPr>
      <w:fldChar w:fldCharType="separate"/>
    </w:r>
    <w:r>
      <w:rPr>
        <w:szCs w:val="22"/>
        <w:rFonts w:eastAsia="Times New Roman" w:cs="Arial"/>
      </w:rPr>
      <w:t>2</w:t>
    </w:r>
    <w:r>
      <w:rPr>
        <w:szCs w:val="22"/>
        <w:rFonts w:eastAsia="Times New Roman" w:cs="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3">
          <wp:simplePos x="0" y="0"/>
          <wp:positionH relativeFrom="column">
            <wp:posOffset>-142875</wp:posOffset>
          </wp:positionH>
          <wp:positionV relativeFrom="paragraph">
            <wp:posOffset>9145270</wp:posOffset>
          </wp:positionV>
          <wp:extent cx="6805930" cy="958215"/>
          <wp:effectExtent l="0" t="0" r="0" b="0"/>
          <wp:wrapNone/>
          <wp:docPr id="1" name="Imagem 1" descr="Imagem em branco e pre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Imagem em branco e preto&#10;&#10;Descrição gerada automaticamente com confiança média"/>
                  <pic:cNvPicPr>
                    <a:picLocks noChangeAspect="1" noChangeArrowheads="1"/>
                  </pic:cNvPicPr>
                </pic:nvPicPr>
                <pic:blipFill>
                  <a:blip r:embed="rId1"/>
                  <a:stretch>
                    <a:fillRect/>
                  </a:stretch>
                </pic:blipFill>
                <pic:spPr bwMode="auto">
                  <a:xfrm>
                    <a:off x="0" y="0"/>
                    <a:ext cx="6805930" cy="958215"/>
                  </a:xfrm>
                  <a:prstGeom prst="rect">
                    <a:avLst/>
                  </a:prstGeom>
                </pic:spPr>
              </pic:pic>
            </a:graphicData>
          </a:graphic>
        </wp:anchor>
      </w:drawing>
      <w:drawing>
        <wp:anchor behindDoc="1" distT="0" distB="0" distL="0" distR="0" simplePos="0" locked="0" layoutInCell="1" allowOverlap="1" relativeHeight="5">
          <wp:simplePos x="0" y="0"/>
          <wp:positionH relativeFrom="column">
            <wp:posOffset>-37465</wp:posOffset>
          </wp:positionH>
          <wp:positionV relativeFrom="paragraph">
            <wp:posOffset>-245745</wp:posOffset>
          </wp:positionV>
          <wp:extent cx="6805930" cy="964565"/>
          <wp:effectExtent l="0" t="0" r="0" b="0"/>
          <wp:wrapNone/>
          <wp:docPr id="2" name="Imagem 3"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 descr="Texto&#10;&#10;Descrição gerada automaticamente"/>
                  <pic:cNvPicPr>
                    <a:picLocks noChangeAspect="1" noChangeArrowheads="1"/>
                  </pic:cNvPicPr>
                </pic:nvPicPr>
                <pic:blipFill>
                  <a:blip r:embed="rId2"/>
                  <a:stretch>
                    <a:fillRect/>
                  </a:stretch>
                </pic:blipFill>
                <pic:spPr bwMode="auto">
                  <a:xfrm>
                    <a:off x="0" y="0"/>
                    <a:ext cx="6805930" cy="9645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Calibri" w:cs="" w:cstheme="minorBidi" w:eastAsiaTheme="minorHAnsi"/>
        <w:szCs w:val="24"/>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12b14"/>
    <w:pPr>
      <w:widowControl/>
      <w:suppressAutoHyphens w:val="true"/>
      <w:bidi w:val="0"/>
      <w:spacing w:before="0" w:after="0"/>
      <w:jc w:val="left"/>
    </w:pPr>
    <w:rPr>
      <w:rFonts w:ascii="Arial" w:hAnsi="Arial" w:eastAsia="Calibri" w:cs="" w:cstheme="minorBidi" w:eastAsiaTheme="minorHAnsi"/>
      <w:color w:val="auto"/>
      <w:kern w:val="0"/>
      <w:sz w:val="22"/>
      <w:szCs w:val="24"/>
      <w:lang w:val="pt-BR" w:eastAsia="en-US" w:bidi="ar-SA"/>
    </w:rPr>
  </w:style>
  <w:style w:type="paragraph" w:styleId="Heading1" w:customStyle="1">
    <w:name w:val="Heading 1"/>
    <w:basedOn w:val="Normal"/>
    <w:link w:val="Ttulo1Char"/>
    <w:uiPriority w:val="9"/>
    <w:qFormat/>
    <w:rsid w:val="00a41d44"/>
    <w:pPr>
      <w:spacing w:beforeAutospacing="1" w:afterAutospacing="1"/>
      <w:outlineLvl w:val="0"/>
    </w:pPr>
    <w:rPr>
      <w:rFonts w:ascii="Times New Roman" w:hAnsi="Times New Roman" w:eastAsia="Times New Roman" w:cs="Times New Roman"/>
      <w:b/>
      <w:bCs/>
      <w:kern w:val="2"/>
      <w:sz w:val="48"/>
      <w:szCs w:val="48"/>
      <w:lang w:eastAsia="pt-BR"/>
    </w:rPr>
  </w:style>
  <w:style w:type="paragraph" w:styleId="Heading2" w:customStyle="1">
    <w:name w:val="Heading 2"/>
    <w:basedOn w:val="Normal"/>
    <w:next w:val="Normal"/>
    <w:qFormat/>
    <w:rsid w:val="00012b14"/>
    <w:pPr>
      <w:keepNext w:val="true"/>
      <w:tabs>
        <w:tab w:val="clear" w:pos="720"/>
        <w:tab w:val="left" w:pos="3420" w:leader="none"/>
      </w:tabs>
      <w:jc w:val="center"/>
      <w:outlineLvl w:val="1"/>
    </w:pPr>
    <w:rPr>
      <w:rFonts w:eastAsia="Arial Unicode MS" w:cs="Arial"/>
      <w:b/>
      <w:bCs/>
      <w:sz w:val="28"/>
    </w:rPr>
  </w:style>
  <w:style w:type="paragraph" w:styleId="Heading3" w:customStyle="1">
    <w:name w:val="Heading 3"/>
    <w:basedOn w:val="Normal"/>
    <w:next w:val="Normal"/>
    <w:qFormat/>
    <w:rsid w:val="00012b14"/>
    <w:pPr>
      <w:keepNext w:val="true"/>
      <w:tabs>
        <w:tab w:val="clear" w:pos="720"/>
        <w:tab w:val="left" w:pos="2835" w:leader="none"/>
        <w:tab w:val="left" w:pos="3420" w:leader="none"/>
      </w:tabs>
      <w:spacing w:lineRule="auto" w:line="360"/>
      <w:jc w:val="both"/>
      <w:outlineLvl w:val="2"/>
    </w:pPr>
    <w:rPr>
      <w:b/>
    </w:rPr>
  </w:style>
  <w:style w:type="paragraph" w:styleId="Heading4" w:customStyle="1">
    <w:name w:val="Heading 4"/>
    <w:basedOn w:val="Normal"/>
    <w:next w:val="Normal"/>
    <w:qFormat/>
    <w:rsid w:val="00012b14"/>
    <w:pPr>
      <w:keepNext w:val="true"/>
      <w:spacing w:before="240" w:after="60"/>
      <w:outlineLvl w:val="3"/>
    </w:pPr>
    <w:rPr>
      <w:b/>
      <w:bCs/>
      <w:sz w:val="28"/>
      <w:szCs w:val="28"/>
    </w:rPr>
  </w:style>
  <w:style w:type="paragraph" w:styleId="Heading5" w:customStyle="1">
    <w:name w:val="Heading 5"/>
    <w:basedOn w:val="Normal"/>
    <w:next w:val="Normal"/>
    <w:qFormat/>
    <w:rsid w:val="00012b14"/>
    <w:pPr>
      <w:keepNext w:val="true"/>
      <w:tabs>
        <w:tab w:val="clear" w:pos="720"/>
        <w:tab w:val="left" w:pos="2880" w:leader="none"/>
      </w:tabs>
      <w:jc w:val="center"/>
      <w:outlineLvl w:val="4"/>
    </w:pPr>
    <w:rPr>
      <w:b/>
    </w:rPr>
  </w:style>
  <w:style w:type="paragraph" w:styleId="Heading9" w:customStyle="1">
    <w:name w:val="Heading 9"/>
    <w:basedOn w:val="Normal"/>
    <w:next w:val="Normal"/>
    <w:qFormat/>
    <w:rsid w:val="00012b14"/>
    <w:pPr>
      <w:spacing w:before="240" w:after="60"/>
      <w:outlineLvl w:val="8"/>
    </w:pPr>
    <w:rPr>
      <w:rFonts w:cs="Arial"/>
      <w:color w:val="00000A"/>
      <w:szCs w:val="2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9e4ba8"/>
    <w:rPr/>
  </w:style>
  <w:style w:type="character" w:styleId="RodapChar" w:customStyle="1">
    <w:name w:val="Rodapé Char"/>
    <w:basedOn w:val="DefaultParagraphFont"/>
    <w:uiPriority w:val="99"/>
    <w:qFormat/>
    <w:rsid w:val="009e4ba8"/>
    <w:rPr/>
  </w:style>
  <w:style w:type="character" w:styleId="Apple-converted-space" w:customStyle="1">
    <w:name w:val="apple-converted-space"/>
    <w:basedOn w:val="DefaultParagraphFont"/>
    <w:qFormat/>
    <w:rsid w:val="0012448c"/>
    <w:rPr/>
  </w:style>
  <w:style w:type="character" w:styleId="Ttulo1Char" w:customStyle="1">
    <w:name w:val="Título 1 Char"/>
    <w:basedOn w:val="DefaultParagraphFont"/>
    <w:uiPriority w:val="9"/>
    <w:qFormat/>
    <w:rsid w:val="00a41d44"/>
    <w:rPr>
      <w:rFonts w:ascii="Times New Roman" w:hAnsi="Times New Roman" w:eastAsia="Times New Roman" w:cs="Times New Roman"/>
      <w:b/>
      <w:bCs/>
      <w:kern w:val="2"/>
      <w:sz w:val="48"/>
      <w:szCs w:val="48"/>
      <w:lang w:eastAsia="pt-BR"/>
    </w:rPr>
  </w:style>
  <w:style w:type="character" w:styleId="Posted-on" w:customStyle="1">
    <w:name w:val="posted-on"/>
    <w:basedOn w:val="DefaultParagraphFont"/>
    <w:qFormat/>
    <w:rsid w:val="00a41d44"/>
    <w:rPr/>
  </w:style>
  <w:style w:type="character" w:styleId="Hyperlink">
    <w:name w:val="Hyperlink"/>
    <w:basedOn w:val="DefaultParagraphFont"/>
    <w:uiPriority w:val="99"/>
    <w:semiHidden/>
    <w:unhideWhenUsed/>
    <w:rsid w:val="00a41d44"/>
    <w:rPr>
      <w:color w:val="0000FF"/>
      <w:u w:val="single"/>
    </w:rPr>
  </w:style>
  <w:style w:type="character" w:styleId="Author" w:customStyle="1">
    <w:name w:val="author"/>
    <w:basedOn w:val="DefaultParagraphFont"/>
    <w:qFormat/>
    <w:rsid w:val="00a41d44"/>
    <w:rPr/>
  </w:style>
  <w:style w:type="character" w:styleId="WwwwT13" w:customStyle="1">
    <w:name w:val="wwwwT13"/>
    <w:qFormat/>
    <w:rsid w:val="00012b14"/>
    <w:rPr>
      <w:b/>
      <w:bCs w:val="false"/>
    </w:rPr>
  </w:style>
  <w:style w:type="character" w:styleId="Strong">
    <w:name w:val="Strong"/>
    <w:qFormat/>
    <w:rsid w:val="00012b14"/>
    <w:rPr>
      <w:b/>
    </w:rPr>
  </w:style>
  <w:style w:type="character" w:styleId="FollowedHyperlink">
    <w:name w:val="FollowedHyperlink"/>
    <w:qFormat/>
    <w:rsid w:val="00012b14"/>
    <w:rPr>
      <w:color w:val="800000"/>
      <w:u w:val="single"/>
      <w:lang w:val="zxx" w:eastAsia="zxx" w:bidi="zxx"/>
    </w:rPr>
  </w:style>
  <w:style w:type="character" w:styleId="Fontepargpadro">
    <w:name w:val="Fonte parág. padrão"/>
    <w:qFormat/>
    <w:rPr/>
  </w:style>
  <w:style w:type="character" w:styleId="Smbolosdenumerao">
    <w:name w:val="Símbolos de numeraç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rsid w:val="00012b14"/>
    <w:pPr>
      <w:spacing w:lineRule="auto" w:line="276" w:before="0" w:after="140"/>
    </w:pPr>
    <w:rPr/>
  </w:style>
  <w:style w:type="paragraph" w:styleId="List">
    <w:name w:val="List"/>
    <w:basedOn w:val="BodyText"/>
    <w:rsid w:val="00012b14"/>
    <w:pPr/>
    <w:rPr>
      <w:rFonts w:cs="Arial"/>
    </w:rPr>
  </w:style>
  <w:style w:type="paragraph" w:styleId="Caption" w:customStyle="1">
    <w:name w:val="Caption"/>
    <w:basedOn w:val="Normal"/>
    <w:qFormat/>
    <w:rsid w:val="00012b14"/>
    <w:pPr>
      <w:suppressLineNumbers/>
      <w:spacing w:before="120" w:after="120"/>
    </w:pPr>
    <w:rPr>
      <w:rFonts w:cs="Arial"/>
      <w:i/>
      <w:iCs/>
    </w:rPr>
  </w:style>
  <w:style w:type="paragraph" w:styleId="Ndice" w:customStyle="1">
    <w:name w:val="Índice"/>
    <w:basedOn w:val="Normal"/>
    <w:qFormat/>
    <w:rsid w:val="00012b14"/>
    <w:pPr>
      <w:suppressLineNumbers/>
    </w:pPr>
    <w:rPr>
      <w:rFonts w:cs="Arial"/>
    </w:rPr>
  </w:style>
  <w:style w:type="paragraph" w:styleId="Title">
    <w:name w:val="Title"/>
    <w:basedOn w:val="Normal"/>
    <w:next w:val="BodyText"/>
    <w:qFormat/>
    <w:rsid w:val="00012b14"/>
    <w:pPr>
      <w:jc w:val="center"/>
    </w:pPr>
    <w:rPr>
      <w:b/>
      <w:bCs/>
    </w:rPr>
  </w:style>
  <w:style w:type="paragraph" w:styleId="CabealhoeRodap" w:customStyle="1">
    <w:name w:val="Cabeçalho e Rodapé"/>
    <w:basedOn w:val="Normal"/>
    <w:qFormat/>
    <w:rsid w:val="00012b14"/>
    <w:pPr/>
    <w:rPr/>
  </w:style>
  <w:style w:type="paragraph" w:styleId="Header" w:customStyle="1">
    <w:name w:val="Header"/>
    <w:basedOn w:val="Normal"/>
    <w:link w:val="CabealhoChar"/>
    <w:uiPriority w:val="99"/>
    <w:unhideWhenUsed/>
    <w:rsid w:val="009e4ba8"/>
    <w:pPr>
      <w:tabs>
        <w:tab w:val="clear" w:pos="720"/>
        <w:tab w:val="center" w:pos="4252" w:leader="none"/>
        <w:tab w:val="right" w:pos="8504" w:leader="none"/>
      </w:tabs>
    </w:pPr>
    <w:rPr/>
  </w:style>
  <w:style w:type="paragraph" w:styleId="Footer" w:customStyle="1">
    <w:name w:val="Footer"/>
    <w:basedOn w:val="Normal"/>
    <w:link w:val="RodapChar"/>
    <w:uiPriority w:val="99"/>
    <w:unhideWhenUsed/>
    <w:rsid w:val="009e4ba8"/>
    <w:pPr>
      <w:tabs>
        <w:tab w:val="clear" w:pos="720"/>
        <w:tab w:val="center" w:pos="4252" w:leader="none"/>
        <w:tab w:val="right" w:pos="8504" w:leader="none"/>
      </w:tabs>
    </w:pPr>
    <w:rPr/>
  </w:style>
  <w:style w:type="paragraph" w:styleId="NormalWeb">
    <w:name w:val="Normal (Web)"/>
    <w:basedOn w:val="Normal"/>
    <w:uiPriority w:val="99"/>
    <w:semiHidden/>
    <w:unhideWhenUsed/>
    <w:qFormat/>
    <w:rsid w:val="00a41d44"/>
    <w:pPr>
      <w:spacing w:beforeAutospacing="1" w:afterAutospacing="1"/>
    </w:pPr>
    <w:rPr>
      <w:rFonts w:ascii="Times New Roman" w:hAnsi="Times New Roman" w:eastAsia="Times New Roman" w:cs="Times New Roman"/>
      <w:lang w:eastAsia="pt-BR"/>
    </w:rPr>
  </w:style>
  <w:style w:type="paragraph" w:styleId="Western" w:customStyle="1">
    <w:name w:val="western"/>
    <w:basedOn w:val="Normal"/>
    <w:qFormat/>
    <w:rsid w:val="00a41d44"/>
    <w:pPr>
      <w:spacing w:beforeAutospacing="1" w:afterAutospacing="1"/>
    </w:pPr>
    <w:rPr>
      <w:rFonts w:ascii="Times New Roman" w:hAnsi="Times New Roman" w:eastAsia="Times New Roman" w:cs="Times New Roman"/>
      <w:lang w:eastAsia="pt-BR"/>
    </w:rPr>
  </w:style>
  <w:style w:type="paragraph" w:styleId="BodyText3">
    <w:name w:val="Body Text 3"/>
    <w:basedOn w:val="Normal"/>
    <w:qFormat/>
    <w:rsid w:val="00012b14"/>
    <w:pPr>
      <w:widowControl w:val="false"/>
      <w:tabs>
        <w:tab w:val="clear" w:pos="720"/>
        <w:tab w:val="left" w:pos="0" w:leader="none"/>
        <w:tab w:val="left" w:pos="2835" w:leader="none"/>
      </w:tabs>
      <w:jc w:val="both"/>
    </w:pPr>
    <w:rPr>
      <w:color w:val="000000"/>
      <w:szCs w:val="20"/>
    </w:rPr>
  </w:style>
  <w:style w:type="paragraph" w:styleId="Contedodatabela" w:customStyle="1">
    <w:name w:val="Conteúdo da tabela"/>
    <w:basedOn w:val="Normal"/>
    <w:qFormat/>
    <w:rsid w:val="00012b14"/>
    <w:pPr/>
    <w:rPr/>
  </w:style>
  <w:style w:type="paragraph" w:styleId="P30" w:customStyle="1">
    <w:name w:val="P30"/>
    <w:basedOn w:val="Normal"/>
    <w:qFormat/>
    <w:rsid w:val="00012b14"/>
    <w:pPr>
      <w:jc w:val="both"/>
    </w:pPr>
    <w:rPr>
      <w:rFonts w:eastAsia="Times New Roman"/>
      <w:b/>
      <w:bCs/>
      <w:sz w:val="24"/>
    </w:rPr>
  </w:style>
  <w:style w:type="paragraph" w:styleId="Compact" w:customStyle="1">
    <w:name w:val="Compact"/>
    <w:basedOn w:val="BodyText"/>
    <w:qFormat/>
    <w:rsid w:val="00012b14"/>
    <w:pPr>
      <w:spacing w:before="36" w:after="36"/>
    </w:pPr>
    <w:rPr/>
  </w:style>
  <w:style w:type="paragraph" w:styleId="Subtitle">
    <w:name w:val="Subtitle"/>
    <w:basedOn w:val="Normal"/>
    <w:qFormat/>
    <w:rsid w:val="00012b14"/>
    <w:pPr>
      <w:jc w:val="center"/>
    </w:pPr>
    <w:rPr>
      <w:b/>
      <w:bCs/>
    </w:rPr>
  </w:style>
  <w:style w:type="paragraph" w:styleId="NoSpacing">
    <w:name w:val="No Spacing"/>
    <w:qFormat/>
    <w:rsid w:val="00012b14"/>
    <w:pPr>
      <w:widowControl/>
      <w:suppressAutoHyphens w:val="true"/>
      <w:bidi w:val="0"/>
      <w:spacing w:before="0" w:after="0"/>
      <w:jc w:val="left"/>
    </w:pPr>
    <w:rPr>
      <w:rFonts w:ascii="Calibri" w:hAnsi="Calibri" w:eastAsia="Calibri" w:cs="Tahoma"/>
      <w:color w:val="00000A"/>
      <w:kern w:val="0"/>
      <w:sz w:val="28"/>
      <w:szCs w:val="22"/>
      <w:lang w:val="pt-BR" w:eastAsia="en-US" w:bidi="ar-SA"/>
    </w:rPr>
  </w:style>
  <w:style w:type="paragraph" w:styleId="ListParagraph">
    <w:name w:val="List Paragraph"/>
    <w:basedOn w:val="Normal"/>
    <w:qFormat/>
    <w:rsid w:val="00012b14"/>
    <w:pPr>
      <w:spacing w:before="0" w:after="0"/>
      <w:ind w:hanging="0" w:left="720"/>
      <w:contextualSpacing/>
    </w:pPr>
    <w:rPr/>
  </w:style>
  <w:style w:type="paragraph" w:styleId="BodyTextIndent">
    <w:name w:val="Body Text Indent"/>
    <w:basedOn w:val="Normal"/>
    <w:rsid w:val="00012b14"/>
    <w:pPr>
      <w:ind w:firstLine="708"/>
      <w:jc w:val="both"/>
    </w:pPr>
    <w:rPr/>
  </w:style>
  <w:style w:type="paragraph" w:styleId="LO-normal" w:customStyle="1">
    <w:name w:val="LO-normal"/>
    <w:qFormat/>
    <w:rsid w:val="00012b14"/>
    <w:pPr>
      <w:widowControl/>
      <w:suppressAutoHyphens w:val="true"/>
      <w:overflowPunct w:val="false"/>
      <w:bidi w:val="0"/>
      <w:spacing w:lineRule="auto" w:line="276" w:before="0" w:after="0"/>
      <w:jc w:val="left"/>
    </w:pPr>
    <w:rPr>
      <w:rFonts w:ascii="Arial" w:hAnsi="Arial" w:eastAsia="Arial" w:cs="Arial"/>
      <w:color w:val="auto"/>
      <w:kern w:val="0"/>
      <w:sz w:val="22"/>
      <w:szCs w:val="22"/>
      <w:lang w:val="pt-BR" w:eastAsia="zh-CN" w:bidi="hi-IN"/>
    </w:rPr>
  </w:style>
  <w:style w:type="paragraph" w:styleId="PlainText">
    <w:name w:val="Plain Text"/>
    <w:basedOn w:val="Normal"/>
    <w:qFormat/>
    <w:rsid w:val="00012b14"/>
    <w:pPr/>
    <w:rPr>
      <w:rFonts w:ascii="Courier New" w:hAnsi="Courier New" w:cs="Courier New"/>
      <w:sz w:val="20"/>
    </w:rPr>
  </w:style>
  <w:style w:type="paragraph" w:styleId="Artigo" w:customStyle="1">
    <w:name w:val="Artigo"/>
    <w:basedOn w:val="Normal"/>
    <w:qFormat/>
    <w:rsid w:val="00012b14"/>
    <w:pPr>
      <w:tabs>
        <w:tab w:val="clear" w:pos="720"/>
        <w:tab w:val="left" w:pos="3118" w:leader="none"/>
      </w:tabs>
      <w:spacing w:lineRule="auto" w:line="288"/>
      <w:ind w:hanging="1559" w:left="1559"/>
      <w:jc w:val="both"/>
    </w:pPr>
    <w:rPr>
      <w:rFonts w:eastAsia="Arial" w:cs="Arial"/>
      <w:spacing w:val="20"/>
      <w:szCs w:val="20"/>
    </w:rPr>
  </w:style>
  <w:style w:type="paragraph" w:styleId="Corpodetextorecuado" w:customStyle="1">
    <w:name w:val="Corpo de texto recuado"/>
    <w:basedOn w:val="Normal"/>
    <w:qFormat/>
    <w:rsid w:val="00012b14"/>
    <w:pPr>
      <w:spacing w:lineRule="auto" w:line="288" w:before="0" w:after="120"/>
      <w:ind w:hanging="0" w:left="1701"/>
      <w:jc w:val="both"/>
    </w:pPr>
    <w:rPr>
      <w:rFonts w:cs="Times New Roman"/>
      <w:color w:val="00000A"/>
      <w:spacing w:val="20"/>
    </w:rPr>
  </w:style>
  <w:style w:type="paragraph" w:styleId="Ttulodetabela" w:customStyle="1">
    <w:name w:val="Título de tabela"/>
    <w:basedOn w:val="Contedodatabela"/>
    <w:qFormat/>
    <w:rsid w:val="00012b14"/>
    <w:pPr>
      <w:suppressLineNumbers/>
      <w:jc w:val="center"/>
    </w:pPr>
    <w:rPr>
      <w:b/>
      <w:bCs/>
    </w:rPr>
  </w:style>
  <w:style w:type="numbering" w:styleId="NoList" w:default="1">
    <w:name w:val="No List"/>
    <w:uiPriority w:val="99"/>
    <w:semiHidden/>
    <w:unhideWhenUsed/>
    <w:qFormat/>
  </w:style>
  <w:style w:type="numbering" w:styleId="WW8Num2" w:customStyle="1">
    <w:name w:val="WW8Num2"/>
    <w:qFormat/>
    <w:rsid w:val="00012b14"/>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eismunicipais.com.br/a/sp/i/ilha-solteira/decreto/2023/742/7414/decreto-n-7414-2023-dispoe-sobre-atualizacao-da-ufm-unidade-fiscal-do-municipio?q=7414"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3001</TotalTime>
  <Application>LibreOffice/7.6.0.3$Windows_X86_64 LibreOffice_project/69edd8b8ebc41d00b4de3915dc82f8f0fc3b6265</Application>
  <AppVersion>15.0000</AppVersion>
  <Pages>2</Pages>
  <Words>281</Words>
  <Characters>1631</Characters>
  <CharactersWithSpaces>2128</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2024-07-24T13:10:00Z</dcterms:created>
  <dc:creator>Marco Piromali</dc:creator>
  <dc:description/>
  <dc:language>pt-BR</dc:language>
  <cp:lastModifiedBy/>
  <cp:lastPrinted>2024-08-05T11:55:40Z</cp:lastPrinted>
  <dcterms:modified xsi:type="dcterms:W3CDTF">2024-09-23T10:08:18Z</dcterms:modified>
  <cp:revision>91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